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5D4" w:rsidRDefault="004F05D4" w:rsidP="004F05D4">
      <w:pPr>
        <w:pStyle w:val="a7"/>
      </w:pPr>
      <w:r>
        <w:rPr>
          <w:noProof/>
        </w:rPr>
        <w:drawing>
          <wp:inline distT="0" distB="0" distL="0" distR="0" wp14:anchorId="75CE790D" wp14:editId="0D06D738">
            <wp:extent cx="6496050" cy="9505950"/>
            <wp:effectExtent l="0" t="0" r="0" b="0"/>
            <wp:docPr id="1" name="Рисунок 1" descr="D:\2025-02-20 правила 19\правила 19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5-02-20 правила 19\правила 19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407" cy="951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4BC" w:rsidRDefault="004A57BA" w:rsidP="004A57BA">
      <w:pPr>
        <w:shd w:val="clear" w:color="auto" w:fill="FFFFFF"/>
        <w:spacing w:after="0" w:line="240" w:lineRule="auto"/>
        <w:ind w:left="-851"/>
        <w:jc w:val="center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1.</w:t>
      </w:r>
      <w:r w:rsidR="006744BC" w:rsidRPr="0091216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Настоящие Правила внутреннего распорядка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щихся разработаны в соответствии с Федеральным </w:t>
      </w:r>
      <w:hyperlink r:id="rId7" w:tgtFrame="_blank" w:history="1">
        <w:r w:rsidRPr="0091216D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законом </w:t>
        </w:r>
      </w:hyperlink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29 декабря 2012 г. № 273-ФЗ «Об образовании в Российской Федерации» и Порядком применения к обучающимся и снятия с обучающихся мер дисциплинарного взыскания,  утвержденным </w:t>
      </w:r>
      <w:hyperlink r:id="rId8" w:tgtFrame="_blank" w:history="1">
        <w:r w:rsidRPr="0091216D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приказом </w:t>
        </w:r>
      </w:hyperlink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Министерства образования и науки Российской Федерации от 15 марта 2013 г. № </w:t>
      </w:r>
      <w:r w:rsidR="004A57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185, 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ставом</w:t>
      </w:r>
      <w:r w:rsidR="004A57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МАОУ СОШ п. Николевский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1.2. Настоящие Правила регулируют режим организации образовательного процесса, права и обязанности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щихся, применение поощрения и мер дисциплинарного взыскания к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щимся</w:t>
      </w:r>
      <w:r w:rsidR="001776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D79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ОУ СОШ п. Николевский 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 – Школа).</w:t>
      </w:r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Дисциплина в Школе поддерживается на основе уважения человеческого достоинства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щихся и педагогических работников. Применение физического и (или) психического насилия по отношению к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щимся</w:t>
      </w:r>
      <w:proofErr w:type="gramEnd"/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допускается.</w:t>
      </w:r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1.4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Настоящие Правила обязательны для исполнения всеми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щимися Школы и их родителями (законными представите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лями), обеспечивающими получение</w:t>
      </w:r>
      <w:r w:rsidR="000826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щимися общего образования.</w:t>
      </w:r>
    </w:p>
    <w:p w:rsidR="006744BC" w:rsidRPr="00CF6269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1.5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Текст настоящих Правил размещается на официальном сайте Школы в сети Интернет.</w:t>
      </w:r>
    </w:p>
    <w:p w:rsidR="006744BC" w:rsidRDefault="006744BC" w:rsidP="006744BC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744BC" w:rsidRPr="00363257" w:rsidRDefault="006744BC" w:rsidP="004A57B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632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Режим образовательного процесса</w:t>
      </w:r>
    </w:p>
    <w:p w:rsidR="006744BC" w:rsidRPr="00363257" w:rsidRDefault="006744BC" w:rsidP="006744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257">
        <w:rPr>
          <w:rFonts w:ascii="Times New Roman" w:hAnsi="Times New Roman"/>
          <w:sz w:val="24"/>
          <w:szCs w:val="24"/>
        </w:rPr>
        <w:t>2.1. В Школе используется календарный учебный график, согласно которому организуется учебно-воспитательный процесс:</w:t>
      </w:r>
    </w:p>
    <w:p w:rsidR="006744BC" w:rsidRPr="00363257" w:rsidRDefault="006744BC" w:rsidP="006744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257">
        <w:rPr>
          <w:rFonts w:ascii="Times New Roman" w:hAnsi="Times New Roman"/>
          <w:sz w:val="24"/>
          <w:szCs w:val="24"/>
        </w:rPr>
        <w:t xml:space="preserve">Продолжительность учебного года: </w:t>
      </w:r>
    </w:p>
    <w:p w:rsidR="006744BC" w:rsidRPr="00363257" w:rsidRDefault="006744BC" w:rsidP="006744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257">
        <w:rPr>
          <w:rFonts w:ascii="Times New Roman" w:hAnsi="Times New Roman"/>
          <w:sz w:val="24"/>
          <w:szCs w:val="24"/>
        </w:rPr>
        <w:t>• 1 класс – 33 учебные недели;</w:t>
      </w:r>
    </w:p>
    <w:p w:rsidR="006744BC" w:rsidRPr="00363257" w:rsidRDefault="006744BC" w:rsidP="006744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257">
        <w:rPr>
          <w:rFonts w:ascii="Times New Roman" w:hAnsi="Times New Roman"/>
          <w:sz w:val="24"/>
          <w:szCs w:val="24"/>
        </w:rPr>
        <w:t xml:space="preserve">• 2,3,4 классы- 34  </w:t>
      </w:r>
      <w:proofErr w:type="gramStart"/>
      <w:r w:rsidRPr="00363257">
        <w:rPr>
          <w:rFonts w:ascii="Times New Roman" w:hAnsi="Times New Roman"/>
          <w:sz w:val="24"/>
          <w:szCs w:val="24"/>
        </w:rPr>
        <w:t>учебных</w:t>
      </w:r>
      <w:proofErr w:type="gramEnd"/>
      <w:r w:rsidRPr="00363257">
        <w:rPr>
          <w:rFonts w:ascii="Times New Roman" w:hAnsi="Times New Roman"/>
          <w:sz w:val="24"/>
          <w:szCs w:val="24"/>
        </w:rPr>
        <w:t xml:space="preserve"> недели;</w:t>
      </w:r>
    </w:p>
    <w:p w:rsidR="006744BC" w:rsidRPr="00363257" w:rsidRDefault="00165AFA" w:rsidP="006744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5-9 классы – 34</w:t>
      </w:r>
      <w:r w:rsidR="006744BC" w:rsidRPr="00363257">
        <w:rPr>
          <w:rFonts w:ascii="Times New Roman" w:hAnsi="Times New Roman"/>
          <w:sz w:val="24"/>
          <w:szCs w:val="24"/>
        </w:rPr>
        <w:t xml:space="preserve"> учебных недель.</w:t>
      </w:r>
    </w:p>
    <w:p w:rsidR="006744BC" w:rsidRPr="00363257" w:rsidRDefault="006744BC" w:rsidP="006744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257">
        <w:rPr>
          <w:rFonts w:ascii="Times New Roman" w:hAnsi="Times New Roman"/>
          <w:sz w:val="24"/>
          <w:szCs w:val="24"/>
        </w:rPr>
        <w:t>Учебные периоды:</w:t>
      </w:r>
    </w:p>
    <w:p w:rsidR="006744BC" w:rsidRPr="00363257" w:rsidRDefault="00165AFA" w:rsidP="006744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1-9</w:t>
      </w:r>
      <w:r w:rsidR="006744BC" w:rsidRPr="00363257">
        <w:rPr>
          <w:rFonts w:ascii="Times New Roman" w:hAnsi="Times New Roman"/>
          <w:sz w:val="24"/>
          <w:szCs w:val="24"/>
        </w:rPr>
        <w:t xml:space="preserve"> классы -  4 четверти;</w:t>
      </w:r>
    </w:p>
    <w:p w:rsidR="006744BC" w:rsidRPr="00363257" w:rsidRDefault="006744BC" w:rsidP="006744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257">
        <w:rPr>
          <w:rFonts w:ascii="Times New Roman" w:hAnsi="Times New Roman"/>
          <w:sz w:val="24"/>
          <w:szCs w:val="24"/>
        </w:rPr>
        <w:t>Продолжительность учебной недели:</w:t>
      </w:r>
    </w:p>
    <w:p w:rsidR="006744BC" w:rsidRPr="00363257" w:rsidRDefault="006744BC" w:rsidP="006744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257">
        <w:rPr>
          <w:rFonts w:ascii="Times New Roman" w:hAnsi="Times New Roman"/>
          <w:sz w:val="24"/>
          <w:szCs w:val="24"/>
        </w:rPr>
        <w:t xml:space="preserve">- в 1-4  классах – </w:t>
      </w:r>
      <w:proofErr w:type="gramStart"/>
      <w:r w:rsidRPr="00363257">
        <w:rPr>
          <w:rFonts w:ascii="Times New Roman" w:hAnsi="Times New Roman"/>
          <w:sz w:val="24"/>
          <w:szCs w:val="24"/>
        </w:rPr>
        <w:t>пятидневная</w:t>
      </w:r>
      <w:proofErr w:type="gramEnd"/>
      <w:r w:rsidRPr="00363257">
        <w:rPr>
          <w:rFonts w:ascii="Times New Roman" w:hAnsi="Times New Roman"/>
          <w:sz w:val="24"/>
          <w:szCs w:val="24"/>
        </w:rPr>
        <w:t xml:space="preserve">; </w:t>
      </w:r>
    </w:p>
    <w:p w:rsidR="006744BC" w:rsidRPr="00363257" w:rsidRDefault="00165AFA" w:rsidP="006744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5-9 классах - </w:t>
      </w:r>
      <w:proofErr w:type="gramStart"/>
      <w:r>
        <w:rPr>
          <w:rFonts w:ascii="Times New Roman" w:hAnsi="Times New Roman"/>
          <w:sz w:val="24"/>
          <w:szCs w:val="24"/>
        </w:rPr>
        <w:t>пятидневная</w:t>
      </w:r>
      <w:proofErr w:type="gramEnd"/>
    </w:p>
    <w:p w:rsidR="006744BC" w:rsidRPr="00363257" w:rsidRDefault="006744BC" w:rsidP="006744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257">
        <w:rPr>
          <w:rFonts w:ascii="Times New Roman" w:hAnsi="Times New Roman"/>
          <w:sz w:val="24"/>
          <w:szCs w:val="24"/>
        </w:rPr>
        <w:t xml:space="preserve">Продолжительность уроков: </w:t>
      </w:r>
    </w:p>
    <w:p w:rsidR="006744BC" w:rsidRPr="00363257" w:rsidRDefault="006744BC" w:rsidP="006744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3257">
        <w:rPr>
          <w:rFonts w:ascii="Times New Roman" w:hAnsi="Times New Roman"/>
          <w:sz w:val="24"/>
          <w:szCs w:val="24"/>
        </w:rPr>
        <w:t xml:space="preserve">-в 1 классе - "ступенчатый" режим обучения в первом полугодии (в сентябре, октябре - по 3 урока в день по 35 минут каждый, в ноябре - декабре - по 4 урока по 35 минут каждый; </w:t>
      </w:r>
      <w:r w:rsidR="00082675">
        <w:rPr>
          <w:rFonts w:ascii="Times New Roman" w:hAnsi="Times New Roman"/>
          <w:sz w:val="24"/>
          <w:szCs w:val="24"/>
        </w:rPr>
        <w:t xml:space="preserve"> январь - май - по 4 урока по 40</w:t>
      </w:r>
      <w:r w:rsidRPr="00363257">
        <w:rPr>
          <w:rFonts w:ascii="Times New Roman" w:hAnsi="Times New Roman"/>
          <w:sz w:val="24"/>
          <w:szCs w:val="24"/>
        </w:rPr>
        <w:t xml:space="preserve"> минут каждый);</w:t>
      </w:r>
      <w:proofErr w:type="gramEnd"/>
    </w:p>
    <w:p w:rsidR="006744BC" w:rsidRPr="00363257" w:rsidRDefault="00165AFA" w:rsidP="006744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 2-9 классах – 40</w:t>
      </w:r>
      <w:r w:rsidR="006744BC" w:rsidRPr="00363257">
        <w:rPr>
          <w:rFonts w:ascii="Times New Roman" w:hAnsi="Times New Roman"/>
          <w:sz w:val="24"/>
          <w:szCs w:val="24"/>
        </w:rPr>
        <w:t xml:space="preserve"> минут.</w:t>
      </w:r>
    </w:p>
    <w:p w:rsidR="006744BC" w:rsidRPr="00363257" w:rsidRDefault="006744BC" w:rsidP="006744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257">
        <w:rPr>
          <w:rFonts w:ascii="Times New Roman" w:hAnsi="Times New Roman"/>
          <w:sz w:val="24"/>
          <w:szCs w:val="24"/>
        </w:rPr>
        <w:t>Каникулы: осенние, зимние, весенние - 30 дней, для 1 класса дополнительно одна неделя в феврал</w:t>
      </w:r>
      <w:r w:rsidR="00165AFA">
        <w:rPr>
          <w:rFonts w:ascii="Times New Roman" w:hAnsi="Times New Roman"/>
          <w:sz w:val="24"/>
          <w:szCs w:val="24"/>
        </w:rPr>
        <w:t xml:space="preserve">е, летние –  3 месяца  для 1-9 </w:t>
      </w:r>
      <w:r w:rsidRPr="00363257">
        <w:rPr>
          <w:rFonts w:ascii="Times New Roman" w:hAnsi="Times New Roman"/>
          <w:sz w:val="24"/>
          <w:szCs w:val="24"/>
        </w:rPr>
        <w:t>классов.</w:t>
      </w:r>
    </w:p>
    <w:p w:rsidR="006744BC" w:rsidRDefault="006744BC" w:rsidP="006744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216D">
        <w:rPr>
          <w:rFonts w:ascii="Times New Roman" w:hAnsi="Times New Roman"/>
          <w:color w:val="000000"/>
          <w:sz w:val="24"/>
          <w:szCs w:val="24"/>
        </w:rPr>
        <w:t>2.2. Календарный график на каждый учебный год утверждается приказом директора Школы.</w:t>
      </w:r>
    </w:p>
    <w:p w:rsidR="006744BC" w:rsidRDefault="00165AFA" w:rsidP="006744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2.3. В 9  классе</w:t>
      </w:r>
      <w:r w:rsidR="006744BC" w:rsidRPr="0091216D">
        <w:rPr>
          <w:rFonts w:ascii="Times New Roman" w:hAnsi="Times New Roman"/>
          <w:color w:val="000000"/>
          <w:sz w:val="24"/>
          <w:szCs w:val="24"/>
        </w:rPr>
        <w:t xml:space="preserve"> продолжительность учебного года и летних каникул определяется с учетом прохождения </w:t>
      </w:r>
      <w:proofErr w:type="gramStart"/>
      <w:r w:rsidR="006744BC">
        <w:rPr>
          <w:rFonts w:ascii="Times New Roman" w:hAnsi="Times New Roman"/>
          <w:color w:val="000000"/>
          <w:sz w:val="24"/>
          <w:szCs w:val="24"/>
        </w:rPr>
        <w:t>об</w:t>
      </w:r>
      <w:r w:rsidR="006744BC" w:rsidRPr="0091216D">
        <w:rPr>
          <w:rFonts w:ascii="Times New Roman" w:hAnsi="Times New Roman"/>
          <w:color w:val="000000"/>
          <w:sz w:val="24"/>
          <w:szCs w:val="24"/>
        </w:rPr>
        <w:t>уча</w:t>
      </w:r>
      <w:r w:rsidR="006744BC">
        <w:rPr>
          <w:rFonts w:ascii="Times New Roman" w:hAnsi="Times New Roman"/>
          <w:color w:val="000000"/>
          <w:sz w:val="24"/>
          <w:szCs w:val="24"/>
        </w:rPr>
        <w:t>ю</w:t>
      </w:r>
      <w:r w:rsidR="006744BC" w:rsidRPr="0091216D">
        <w:rPr>
          <w:rFonts w:ascii="Times New Roman" w:hAnsi="Times New Roman"/>
          <w:color w:val="000000"/>
          <w:sz w:val="24"/>
          <w:szCs w:val="24"/>
        </w:rPr>
        <w:t>щимися</w:t>
      </w:r>
      <w:proofErr w:type="gramEnd"/>
      <w:r w:rsidR="006744BC" w:rsidRPr="0091216D">
        <w:rPr>
          <w:rFonts w:ascii="Times New Roman" w:hAnsi="Times New Roman"/>
          <w:color w:val="000000"/>
          <w:sz w:val="24"/>
          <w:szCs w:val="24"/>
        </w:rPr>
        <w:t xml:space="preserve"> итоговой аттестации.</w:t>
      </w:r>
    </w:p>
    <w:p w:rsidR="006744BC" w:rsidRDefault="006744BC" w:rsidP="006744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216D">
        <w:rPr>
          <w:rFonts w:ascii="Times New Roman" w:hAnsi="Times New Roman"/>
          <w:color w:val="000000"/>
          <w:sz w:val="24"/>
          <w:szCs w:val="24"/>
        </w:rPr>
        <w:t>2.4. Учебные занятия начинаются в 8</w:t>
      </w:r>
      <w:r>
        <w:rPr>
          <w:rFonts w:ascii="Times New Roman" w:hAnsi="Times New Roman"/>
          <w:color w:val="000000"/>
          <w:sz w:val="24"/>
          <w:szCs w:val="24"/>
        </w:rPr>
        <w:t xml:space="preserve"> часов 3</w:t>
      </w:r>
      <w:r w:rsidRPr="0091216D">
        <w:rPr>
          <w:rFonts w:ascii="Times New Roman" w:hAnsi="Times New Roman"/>
          <w:color w:val="000000"/>
          <w:sz w:val="24"/>
          <w:szCs w:val="24"/>
        </w:rPr>
        <w:t>0 минут.</w:t>
      </w:r>
    </w:p>
    <w:p w:rsidR="006744BC" w:rsidRDefault="006744BC" w:rsidP="006744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216D">
        <w:rPr>
          <w:rFonts w:ascii="Times New Roman" w:hAnsi="Times New Roman"/>
          <w:color w:val="000000"/>
          <w:sz w:val="24"/>
          <w:szCs w:val="24"/>
        </w:rPr>
        <w:t>2.5. Расписание учебных занятий составляется</w:t>
      </w:r>
      <w:r w:rsidR="004A57BA">
        <w:rPr>
          <w:rFonts w:ascii="Times New Roman" w:hAnsi="Times New Roman"/>
          <w:color w:val="000000"/>
          <w:sz w:val="24"/>
          <w:szCs w:val="24"/>
        </w:rPr>
        <w:t xml:space="preserve"> с учетом дневной и недельной умственной работоспособности обучающихся и шкалы трудностей учебных предметов</w:t>
      </w:r>
      <w:r w:rsidRPr="0091216D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4A57BA">
        <w:rPr>
          <w:rFonts w:ascii="Times New Roman" w:hAnsi="Times New Roman"/>
          <w:color w:val="000000"/>
          <w:sz w:val="24"/>
          <w:szCs w:val="24"/>
        </w:rPr>
        <w:t>соответствии с требованиями СП 2.4.3648-20 «Санитарно-эпидемиологические требования к организации воспитания и обучения, отдыха и оздоровления детей и молодежи».</w:t>
      </w:r>
    </w:p>
    <w:p w:rsidR="004A57BA" w:rsidRDefault="004A57BA" w:rsidP="006744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2.6.Объем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 Образовательная недельная нагрузка равномерно распределяется на всю учебную неделю. </w:t>
      </w:r>
    </w:p>
    <w:p w:rsidR="006744BC" w:rsidRDefault="004A57BA" w:rsidP="006744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2.7</w:t>
      </w:r>
      <w:r w:rsidR="006744BC" w:rsidRPr="0091216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744BC">
        <w:rPr>
          <w:rFonts w:ascii="Times New Roman" w:hAnsi="Times New Roman"/>
          <w:color w:val="000000"/>
          <w:sz w:val="24"/>
          <w:szCs w:val="24"/>
        </w:rPr>
        <w:t>Обу</w:t>
      </w:r>
      <w:r w:rsidR="006744BC" w:rsidRPr="0091216D">
        <w:rPr>
          <w:rFonts w:ascii="Times New Roman" w:hAnsi="Times New Roman"/>
          <w:color w:val="000000"/>
          <w:sz w:val="24"/>
          <w:szCs w:val="24"/>
        </w:rPr>
        <w:t>ча</w:t>
      </w:r>
      <w:r w:rsidR="006744BC">
        <w:rPr>
          <w:rFonts w:ascii="Times New Roman" w:hAnsi="Times New Roman"/>
          <w:color w:val="000000"/>
          <w:sz w:val="24"/>
          <w:szCs w:val="24"/>
        </w:rPr>
        <w:t>ю</w:t>
      </w:r>
      <w:r w:rsidR="006744BC" w:rsidRPr="0091216D">
        <w:rPr>
          <w:rFonts w:ascii="Times New Roman" w:hAnsi="Times New Roman"/>
          <w:color w:val="000000"/>
          <w:sz w:val="24"/>
          <w:szCs w:val="24"/>
        </w:rPr>
        <w:t xml:space="preserve">щиеся должны приходить в Школу не позднее </w:t>
      </w:r>
      <w:r w:rsidR="006744BC">
        <w:rPr>
          <w:rFonts w:ascii="Times New Roman" w:hAnsi="Times New Roman"/>
          <w:color w:val="000000"/>
          <w:sz w:val="24"/>
          <w:szCs w:val="24"/>
        </w:rPr>
        <w:t>8 часов 20</w:t>
      </w:r>
      <w:r w:rsidR="006744BC" w:rsidRPr="0091216D">
        <w:rPr>
          <w:rFonts w:ascii="Times New Roman" w:hAnsi="Times New Roman"/>
          <w:color w:val="000000"/>
          <w:sz w:val="24"/>
          <w:szCs w:val="24"/>
        </w:rPr>
        <w:t xml:space="preserve"> минут. Опоздание на уроки недопустимо.</w:t>
      </w:r>
    </w:p>
    <w:p w:rsidR="006744BC" w:rsidRPr="004F729D" w:rsidRDefault="004A57BA" w:rsidP="004F72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2.8</w:t>
      </w:r>
      <w:r w:rsidR="006744BC" w:rsidRPr="0091216D">
        <w:rPr>
          <w:rFonts w:ascii="Times New Roman" w:hAnsi="Times New Roman"/>
          <w:color w:val="000000"/>
          <w:sz w:val="24"/>
          <w:szCs w:val="24"/>
        </w:rPr>
        <w:t xml:space="preserve">. Горячее питание </w:t>
      </w:r>
      <w:proofErr w:type="gramStart"/>
      <w:r w:rsidR="006744BC">
        <w:rPr>
          <w:rFonts w:ascii="Times New Roman" w:hAnsi="Times New Roman"/>
          <w:color w:val="000000"/>
          <w:sz w:val="24"/>
          <w:szCs w:val="24"/>
        </w:rPr>
        <w:t>об</w:t>
      </w:r>
      <w:r w:rsidR="006744BC" w:rsidRPr="0091216D">
        <w:rPr>
          <w:rFonts w:ascii="Times New Roman" w:hAnsi="Times New Roman"/>
          <w:color w:val="000000"/>
          <w:sz w:val="24"/>
          <w:szCs w:val="24"/>
        </w:rPr>
        <w:t>уча</w:t>
      </w:r>
      <w:r w:rsidR="006744BC">
        <w:rPr>
          <w:rFonts w:ascii="Times New Roman" w:hAnsi="Times New Roman"/>
          <w:color w:val="000000"/>
          <w:sz w:val="24"/>
          <w:szCs w:val="24"/>
        </w:rPr>
        <w:t>ю</w:t>
      </w:r>
      <w:r w:rsidR="006744BC" w:rsidRPr="0091216D">
        <w:rPr>
          <w:rFonts w:ascii="Times New Roman" w:hAnsi="Times New Roman"/>
          <w:color w:val="000000"/>
          <w:sz w:val="24"/>
          <w:szCs w:val="24"/>
        </w:rPr>
        <w:t>щихся</w:t>
      </w:r>
      <w:proofErr w:type="gramEnd"/>
      <w:r w:rsidR="006744BC" w:rsidRPr="0091216D">
        <w:rPr>
          <w:rFonts w:ascii="Times New Roman" w:hAnsi="Times New Roman"/>
          <w:color w:val="000000"/>
          <w:sz w:val="24"/>
          <w:szCs w:val="24"/>
        </w:rPr>
        <w:t xml:space="preserve"> осуществляется в соответствии с расписанием, утверждаемым на каждый учебный период директором по </w:t>
      </w:r>
      <w:r w:rsidR="006744BC" w:rsidRPr="00363257">
        <w:rPr>
          <w:rFonts w:ascii="Times New Roman" w:hAnsi="Times New Roman"/>
          <w:sz w:val="24"/>
          <w:szCs w:val="24"/>
        </w:rPr>
        <w:t xml:space="preserve">согласованию </w:t>
      </w:r>
      <w:r w:rsidR="00363257" w:rsidRPr="00363257">
        <w:rPr>
          <w:rFonts w:ascii="Times New Roman" w:hAnsi="Times New Roman"/>
          <w:sz w:val="24"/>
          <w:szCs w:val="24"/>
        </w:rPr>
        <w:t>с Управляющим советом.</w:t>
      </w:r>
    </w:p>
    <w:p w:rsidR="00082675" w:rsidRPr="00363257" w:rsidRDefault="00082675" w:rsidP="006744BC">
      <w:pPr>
        <w:shd w:val="clear" w:color="auto" w:fill="FFFFFF"/>
        <w:spacing w:after="0" w:line="240" w:lineRule="auto"/>
        <w:ind w:firstLine="300"/>
        <w:jc w:val="both"/>
        <w:textAlignment w:val="baseline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744BC" w:rsidRPr="00363257" w:rsidRDefault="006744BC" w:rsidP="004A57B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632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 Права, обязанности и ответственность </w:t>
      </w:r>
      <w:proofErr w:type="gramStart"/>
      <w:r w:rsidRPr="003632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щиеся</w:t>
      </w:r>
      <w:proofErr w:type="gramEnd"/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имеют право на:</w:t>
      </w:r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3.1.1. предоставление условий для обучения с учетом особенностей психофизического развития и состояния здоровья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щихся, в том числе получение социально-педагогической и психологической помощи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744BC" w:rsidRPr="00363257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63257">
        <w:rPr>
          <w:rFonts w:ascii="Times New Roman" w:eastAsia="Times New Roman" w:hAnsi="Times New Roman"/>
          <w:sz w:val="24"/>
          <w:szCs w:val="24"/>
          <w:lang w:eastAsia="ru-RU"/>
        </w:rPr>
        <w:t xml:space="preserve">3.1.2. </w:t>
      </w:r>
      <w:proofErr w:type="gramStart"/>
      <w:r w:rsidRPr="00363257">
        <w:rPr>
          <w:rFonts w:ascii="Times New Roman" w:eastAsia="Times New Roman" w:hAnsi="Times New Roman"/>
          <w:sz w:val="24"/>
          <w:szCs w:val="24"/>
          <w:lang w:eastAsia="ru-RU"/>
        </w:rPr>
        <w:t>обучение</w:t>
      </w:r>
      <w:proofErr w:type="gramEnd"/>
      <w:r w:rsidRPr="0036325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3.1.3. повторное (не более двух раз) прохождение промежуточной аттестации по учебному предмету, курсу, дисциплине (модулю) в сроки, определяемые Школой, в пределах одного года с момента образования академической задолженности;</w:t>
      </w:r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выбор факультативных (необязательных для данного уровня образования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элективных (избираемых в обязательном порядке) учебных предметов, курсов, дисциплин (модулей) из перечня, предлагаемого Школой (после получения основного общего образования);</w:t>
      </w:r>
    </w:p>
    <w:p w:rsidR="006744BC" w:rsidRPr="00363257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63257">
        <w:rPr>
          <w:rFonts w:ascii="Times New Roman" w:eastAsia="Times New Roman" w:hAnsi="Times New Roman"/>
          <w:sz w:val="24"/>
          <w:szCs w:val="24"/>
          <w:lang w:eastAsia="ru-RU"/>
        </w:rPr>
        <w:t>3.1.5. освоение наряду с предметами по осваиваемой образовательной программе любых других предметов, преподаваемых в Школе, в порядке, установленном положением об освоении предметов, курсов, дисциплин (модулей);</w:t>
      </w:r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зачет результатов освоения ими предметов в других организациях, осуществляющих образовательную деятельность, в соответствии с порядком зачета результатов освоения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3.1.8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свободу совести, информации, свободное выражение собственных взглядов и убеждений;</w:t>
      </w:r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3.1.9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каникулы в соответст</w:t>
      </w:r>
      <w:r w:rsidR="004F7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вии с календарным графиком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участие в управлении Школой в порядке, установленном уставо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овательной деятельности в Школе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3.1.14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обжалование локальных актов Школы в установленном законодательством РФ порядке;</w:t>
      </w:r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библиотечно-информационными ресурсами, учебной базой Школы;</w:t>
      </w:r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3.1.16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пользование в установленном порядк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 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тами спорта Школы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 4.1 настоящих Правил;</w:t>
      </w:r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3.1.19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посещение по своему выбору мероприятий, которые проводятся в Школе и не предусмотрены учебным планом, в порядке, установленном соответствующим положением;</w:t>
      </w:r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ношение часов, аксессуаров и скромных неброских украшений, соответствующих деловому стилю одежды;</w:t>
      </w:r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обращение в комиссию по урегулированию споров между участниками образовательных отношений.</w:t>
      </w:r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щиеся обязаны:</w:t>
      </w:r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3.2.2. ликвидировать академическую задолженность в сроки, определяемые Школой;</w:t>
      </w:r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3.2.3. выполнять требования устава, настоящих Правил и иных локальных нормативных актов Школы по вопросам организации и осуществления образовательной деятельности;</w:t>
      </w:r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3.2.4.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3.2.5.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3.2.6. уважать честь и достоинство других учащихся и работников Школы, не создавать препятствий для получения образования другими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щимися;</w:t>
      </w:r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3.2.7. бережно относиться к имуществу Школы;</w:t>
      </w:r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3.2.8. соблюдать режим организации образовательного процесса, принятый в Школе;</w:t>
      </w:r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.2.9. находиться в Школе 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формы одежды (физкультура, технология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т.п.) присутствовать только в специальной одежде и обуви;</w:t>
      </w:r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3.2.10.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3.2.11.не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3.2.12. своевременно проходить все необходимые медицинские осмотры.</w:t>
      </w:r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3.3.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щимся запрещается:</w:t>
      </w:r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3.3.1. приносить, передавать, использовать в Школе и на ее территории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3.3.2. приносить, передавать использовать любые предметы и вещества, могущие привести к взрывам, возгораниям и отравлению;</w:t>
      </w:r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3.3.3. иметь неряшливый и вызывающий внешний вид;</w:t>
      </w:r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3.3.4. применять физическую силу в отношении других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щихся, работников Школы и иных лиц;</w:t>
      </w:r>
    </w:p>
    <w:p w:rsidR="00F12D94" w:rsidRPr="00F12D94" w:rsidRDefault="00F12D94" w:rsidP="00F12D9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3.3.5.</w:t>
      </w:r>
      <w:r w:rsidRPr="00F12D94">
        <w:rPr>
          <w:rFonts w:ascii="Times New Roman" w:hAnsi="Times New Roman"/>
          <w:sz w:val="28"/>
          <w:szCs w:val="28"/>
        </w:rPr>
        <w:t xml:space="preserve"> </w:t>
      </w:r>
      <w:r w:rsidRPr="00F12D94">
        <w:rPr>
          <w:rFonts w:ascii="Times New Roman" w:hAnsi="Times New Roman"/>
          <w:sz w:val="24"/>
          <w:szCs w:val="24"/>
        </w:rPr>
        <w:t>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случаев.</w:t>
      </w:r>
    </w:p>
    <w:p w:rsidR="006744BC" w:rsidRPr="00CF6269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3.4. За неисполнение или нарушение устава Школы, настоящих Правил и иных локальных нормативных актов по вопросам организации и осуществления образовательной деятельности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иеся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несут ответственность в соответствии с настоящими Правилами.</w:t>
      </w:r>
    </w:p>
    <w:p w:rsidR="006744BC" w:rsidRDefault="006744BC" w:rsidP="006744BC">
      <w:pPr>
        <w:shd w:val="clear" w:color="auto" w:fill="FFFFFF"/>
        <w:spacing w:after="0" w:line="240" w:lineRule="auto"/>
        <w:ind w:firstLine="300"/>
        <w:jc w:val="both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12D94" w:rsidRDefault="00F12D94" w:rsidP="006744BC">
      <w:pPr>
        <w:shd w:val="clear" w:color="auto" w:fill="FFFFFF"/>
        <w:spacing w:after="0" w:line="240" w:lineRule="auto"/>
        <w:ind w:firstLine="300"/>
        <w:jc w:val="both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744BC" w:rsidRDefault="006744BC" w:rsidP="004A57B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Поощрения и дисциплинарные</w:t>
      </w:r>
      <w:r w:rsidR="0008267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взыскания</w:t>
      </w:r>
    </w:p>
    <w:p w:rsidR="006744BC" w:rsidRPr="00CF6269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4.1. За образцовое выполнение своих обязанностей, повышение качества </w:t>
      </w:r>
      <w:proofErr w:type="spellStart"/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безупречную учебу, достижения на олимпиадах, конкурсах, смотрах и за другие достижения в 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чебной и внеурочной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деятельности </w:t>
      </w:r>
      <w:proofErr w:type="gramStart"/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proofErr w:type="gramEnd"/>
      <w:r w:rsidR="000826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щимся школы могут быть применены следующие виды поощрений:</w:t>
      </w:r>
    </w:p>
    <w:p w:rsidR="006744BC" w:rsidRPr="0091216D" w:rsidRDefault="006744BC" w:rsidP="006744B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объявление благодарности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щемуся</w:t>
      </w:r>
      <w:proofErr w:type="gramEnd"/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6744BC" w:rsidRPr="0091216D" w:rsidRDefault="006744BC" w:rsidP="006744B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направление благодарственного письма родителям (законным представителям)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щегося;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награждение почетной грамотой и (или) дипломом;</w:t>
      </w:r>
    </w:p>
    <w:p w:rsidR="006744BC" w:rsidRPr="0091216D" w:rsidRDefault="006744BC" w:rsidP="006744B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награждение ценным подарком;</w:t>
      </w:r>
    </w:p>
    <w:p w:rsidR="006744BC" w:rsidRPr="0091216D" w:rsidRDefault="006744BC" w:rsidP="006744B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представление к награждению золотой или серебряной медалью.</w:t>
      </w:r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4.2. Процедура применения поощрений</w:t>
      </w:r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4.2.1. Объявление благодарности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щемуся, объявление благодарности законным представителям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щегося, направление благодарственного письма по месту работы законных представителей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щегося могут применять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директор, зам. директора по предоставлению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педагогически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Школы при проявлении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щимися</w:t>
      </w:r>
      <w:proofErr w:type="gramEnd"/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активности с положительным результатом.</w:t>
      </w:r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4.2.2. Награждение почетной грамотой (дипломом) может осуществлят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ься директором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Школы по представлению классного руководителя и (или) учителя-предметника за особые успехи, достигнутые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щимся по отдельным предметам учебного плана и (или) во внеурочной деятельности на уровне Школы и (или) муниципального образования, на территории которого находится Школа.</w:t>
      </w:r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4.2.3.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успехи, достигнутые на уровне муниципального образования, субъекта Российской Федерации.</w:t>
      </w:r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4.2.4. 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щихся в соответствии с Положением о награждении золото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или серебряной медалью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744BC" w:rsidRPr="0091216D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4.3. За нарушение устава, настоящих Правил и иных локальных нормативных актов Школы </w:t>
      </w:r>
      <w:proofErr w:type="gramStart"/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proofErr w:type="gramEnd"/>
      <w:r w:rsidR="000826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щимся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могут быть применены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6744BC" w:rsidRPr="0091216D" w:rsidRDefault="006744BC" w:rsidP="006744B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меры воспитательного характера;</w:t>
      </w:r>
    </w:p>
    <w:p w:rsidR="006744BC" w:rsidRPr="0091216D" w:rsidRDefault="006744BC" w:rsidP="006744B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дисциплинарные взыскания.</w:t>
      </w:r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4.4. Меры воспитательного характера представляют собой действия администрации Школы, ее педагогических работников, направленные на разъяснение недопустимости нарушения правил поведения в Школ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осознание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щимся пагубности совершенных им действий, воспитание личных качеств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щегося, добросовестно относящегося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учебе и соблюдению дисциплины, формирование законопослушного поведения.</w:t>
      </w:r>
    </w:p>
    <w:p w:rsidR="006744BC" w:rsidRPr="0091216D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4.5. </w:t>
      </w:r>
      <w:proofErr w:type="gramStart"/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proofErr w:type="gramEnd"/>
      <w:r w:rsidR="000826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щимся могут быть применены следующие меры дисциплинарного взыскания:</w:t>
      </w:r>
    </w:p>
    <w:p w:rsidR="006744BC" w:rsidRPr="0091216D" w:rsidRDefault="006744BC" w:rsidP="006744B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замечание;</w:t>
      </w:r>
    </w:p>
    <w:p w:rsidR="006744BC" w:rsidRPr="0091216D" w:rsidRDefault="006744BC" w:rsidP="006744B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выговор;</w:t>
      </w:r>
    </w:p>
    <w:p w:rsidR="006744BC" w:rsidRPr="0091216D" w:rsidRDefault="006744BC" w:rsidP="006744B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отчисление из Школы.</w:t>
      </w:r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4.6. Применение дисциплинарных взысканий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4.6.1. </w:t>
      </w:r>
      <w:proofErr w:type="gramStart"/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щегося, пребывании его на каникулах, а также времени, необходимого на учет мнения совета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щихся, совета родителей, но не более семи учебных дней со дня представления директору Школы мотивированного мнения указанных советов в письменной форме.</w:t>
      </w:r>
      <w:proofErr w:type="gramEnd"/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За каждый дисциплинарный проступок может быть применено только одно дисциплинарное взыскание.</w:t>
      </w:r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6744BC" w:rsidRDefault="00AE6DA3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4.6.2</w:t>
      </w:r>
      <w:r w:rsidR="006744BC"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Применению дисциплинарного взыскания предшествует дисциплинарное расследование, осуществляемое на основании письменного обращения к директору Школы того или иного участника образовательных отношений.</w:t>
      </w:r>
    </w:p>
    <w:p w:rsidR="006744BC" w:rsidRDefault="00AE6DA3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4.6.3</w:t>
      </w:r>
      <w:r w:rsidR="006744BC"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При получении письменного заявления о совершении </w:t>
      </w:r>
      <w:r w:rsidR="00674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="006744BC"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 w:rsidR="00674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="006744BC"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щимся дисциплинарного проступка директор в течение трех рабочих дней передает его в комиссию по расследованию дисциплинарных проступков, создаваемую его приказом в начале каждого учебного года. Комиссия в своей деятельности руководствуется соответствующим Положением.</w:t>
      </w:r>
    </w:p>
    <w:p w:rsidR="006744BC" w:rsidRDefault="00AE6DA3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4.6.4</w:t>
      </w:r>
      <w:r w:rsidR="006744BC"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 случае признания </w:t>
      </w:r>
      <w:r w:rsidR="00674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="006744BC"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 w:rsidR="00674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="006744BC"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щегося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6744BC" w:rsidRDefault="00AE6DA3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4.6.5</w:t>
      </w:r>
      <w:r w:rsidR="006744BC"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6744BC"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Отчисление </w:t>
      </w:r>
      <w:r w:rsidR="00674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="006744BC"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 w:rsidR="00674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="006744BC"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щегося в качестве меры дисциплинарного взыскания применяется, если меры дисциплинарного воздействия воспитательного характера не дали результата, </w:t>
      </w:r>
      <w:r w:rsidR="00674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="006744BC"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 w:rsidR="00674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="006744BC"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</w:t>
      </w:r>
      <w:r w:rsidR="00674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="006744BC"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 w:rsidR="00674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="006744BC"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щихся, нарушает их права и права работников, а также нормальное функционирование Школ</w:t>
      </w:r>
      <w:r w:rsidR="00674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="006744BC"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6744BC" w:rsidRDefault="006744BC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Отчисление несовершеннолетнего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6744BC" w:rsidRDefault="00AE6DA3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4.6.6</w:t>
      </w:r>
      <w:r w:rsidR="006744BC"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Решение об отчислении несовершеннолетнего </w:t>
      </w:r>
      <w:r w:rsidR="00674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="006744BC"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 w:rsidR="00674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="006744BC"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щегося, достигшего возраста пятнадцати лет и не получившего основного общего образования, как мера дисциплинарного взыскания</w:t>
      </w:r>
      <w:r w:rsidR="00674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6744BC"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6744BC" w:rsidRDefault="00AE6DA3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4.6.7</w:t>
      </w:r>
      <w:r w:rsidR="006744BC"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Школа обязана незамедлительно проинформировать</w:t>
      </w:r>
      <w:r w:rsidR="00674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Комитет образования администрации Балаковского муниципального района об</w:t>
      </w:r>
      <w:r w:rsidR="006744BC"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отчислении несовершеннолетнего обучающегося в качестве меры дисциплинарного взыскания.</w:t>
      </w:r>
    </w:p>
    <w:p w:rsidR="006744BC" w:rsidRDefault="00AE6DA3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4.6.8</w:t>
      </w:r>
      <w:r w:rsidR="006744BC"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Дисциплинарное взыскание на основании решения комиссии объявляется приказом директора. С приказом </w:t>
      </w:r>
      <w:r w:rsidR="00674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="006744BC"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 w:rsidR="00674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="006744BC"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щийся и его родители (законные представители) знакомятся под роспись в течение трех учебных дней со дня издания, не считая времени отсутствия </w:t>
      </w:r>
      <w:r w:rsidR="00674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="006744BC"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 w:rsidR="00674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="006744BC"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щегося в Школе. Отказ </w:t>
      </w:r>
      <w:r w:rsidR="00674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="006744BC"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 w:rsidR="00674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="006744BC"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6744BC" w:rsidRDefault="00AE6DA3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4.6.9</w:t>
      </w:r>
      <w:r w:rsidR="006744BC"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674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</w:t>
      </w:r>
      <w:r w:rsidR="006744BC"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</w:t>
      </w:r>
      <w:r w:rsidR="00674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="006744BC"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6744BC" w:rsidRDefault="00AE6DA3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4.6.10</w:t>
      </w:r>
      <w:r w:rsidR="006744BC"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Если в течение года со дня применения меры дисциплинарного взыскания к </w:t>
      </w:r>
      <w:proofErr w:type="gramStart"/>
      <w:r w:rsidR="00674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="006744BC"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 w:rsidR="00674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="006744BC"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щемуся</w:t>
      </w:r>
      <w:proofErr w:type="gramEnd"/>
      <w:r w:rsidR="006744BC"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:rsidR="006744BC" w:rsidRPr="0091216D" w:rsidRDefault="00AE6DA3" w:rsidP="006744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4.6.11</w:t>
      </w:r>
      <w:r w:rsidR="006744BC"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Директор Школы имеет право снять </w:t>
      </w:r>
      <w:r w:rsidR="00674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дисциплинарное взыскание</w:t>
      </w:r>
      <w:r w:rsidR="006744BC"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истечения года со дня </w:t>
      </w:r>
      <w:r w:rsidR="00674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</w:t>
      </w:r>
      <w:r w:rsidR="006744BC"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применения по собственной инициативе, просьбе самого </w:t>
      </w:r>
      <w:r w:rsidR="00674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="006744BC"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 w:rsidR="00674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="006744BC"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щегося, его родителей (законных представителей), ходатайству </w:t>
      </w:r>
      <w:r w:rsidR="00674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представителей органа обучающихся или родителей (законных представителей).</w:t>
      </w:r>
    </w:p>
    <w:p w:rsidR="006744BC" w:rsidRDefault="006744BC" w:rsidP="006744BC">
      <w:pPr>
        <w:shd w:val="clear" w:color="auto" w:fill="FFFFFF"/>
        <w:spacing w:after="0" w:line="240" w:lineRule="auto"/>
        <w:ind w:firstLine="300"/>
        <w:jc w:val="both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744BC" w:rsidRDefault="006744BC" w:rsidP="004A57BA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5. Защита прав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</w:t>
      </w:r>
      <w:r w:rsidRPr="0091216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ю</w:t>
      </w:r>
      <w:r w:rsidRPr="0091216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щихся</w:t>
      </w:r>
    </w:p>
    <w:p w:rsidR="006744BC" w:rsidRPr="0091216D" w:rsidRDefault="006744BC" w:rsidP="006744B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5.1. В целях защиты своих прав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912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щиеся и их законные представители самостоятельно или через своих представителей вправе:</w:t>
      </w:r>
    </w:p>
    <w:p w:rsidR="006744BC" w:rsidRDefault="006744BC" w:rsidP="006744B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1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направлять в органы управления Школы  обращения о нарушении и (или) ущемлении ее работниками прав, свобод и социальных гарантий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791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791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щихся;</w:t>
      </w:r>
    </w:p>
    <w:p w:rsidR="006744BC" w:rsidRDefault="006744BC" w:rsidP="006744B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1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обращаться в комиссию по урегулированию споров между участниками образовательных отношений;</w:t>
      </w:r>
    </w:p>
    <w:p w:rsidR="006744BC" w:rsidRPr="0079196D" w:rsidRDefault="006744BC" w:rsidP="006744B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1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использовать не запрещенные законодательством РФ иные способы защиты своих прав и законных интересов. </w:t>
      </w:r>
    </w:p>
    <w:p w:rsidR="000A132C" w:rsidRDefault="000A132C"/>
    <w:sectPr w:rsidR="000A132C" w:rsidSect="008C5144">
      <w:pgSz w:w="11906" w:h="16838"/>
      <w:pgMar w:top="851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34D4F"/>
    <w:multiLevelType w:val="hybridMultilevel"/>
    <w:tmpl w:val="22743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601F9"/>
    <w:multiLevelType w:val="hybridMultilevel"/>
    <w:tmpl w:val="BE86A90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71A353F3"/>
    <w:multiLevelType w:val="hybridMultilevel"/>
    <w:tmpl w:val="D53CF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C30DB3"/>
    <w:multiLevelType w:val="hybridMultilevel"/>
    <w:tmpl w:val="76643B4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4BC"/>
    <w:rsid w:val="00082675"/>
    <w:rsid w:val="000A132C"/>
    <w:rsid w:val="000E0307"/>
    <w:rsid w:val="001453D3"/>
    <w:rsid w:val="00165AFA"/>
    <w:rsid w:val="001776E7"/>
    <w:rsid w:val="00254990"/>
    <w:rsid w:val="002E020E"/>
    <w:rsid w:val="00363257"/>
    <w:rsid w:val="004A57BA"/>
    <w:rsid w:val="004A7C46"/>
    <w:rsid w:val="004C7AFE"/>
    <w:rsid w:val="004F05D4"/>
    <w:rsid w:val="004F2BF9"/>
    <w:rsid w:val="004F729D"/>
    <w:rsid w:val="005A352F"/>
    <w:rsid w:val="006744BC"/>
    <w:rsid w:val="006C0678"/>
    <w:rsid w:val="00826512"/>
    <w:rsid w:val="0083424B"/>
    <w:rsid w:val="00856FE6"/>
    <w:rsid w:val="009041F7"/>
    <w:rsid w:val="0094661D"/>
    <w:rsid w:val="009A47E6"/>
    <w:rsid w:val="009B53A8"/>
    <w:rsid w:val="00AE6DA3"/>
    <w:rsid w:val="00B468C3"/>
    <w:rsid w:val="00CB6F06"/>
    <w:rsid w:val="00DB23A5"/>
    <w:rsid w:val="00E701F9"/>
    <w:rsid w:val="00F12D94"/>
    <w:rsid w:val="00F40EE9"/>
    <w:rsid w:val="00FD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4BC"/>
    <w:pPr>
      <w:ind w:left="720"/>
      <w:contextualSpacing/>
    </w:pPr>
  </w:style>
  <w:style w:type="paragraph" w:styleId="a4">
    <w:name w:val="No Spacing"/>
    <w:uiPriority w:val="1"/>
    <w:qFormat/>
    <w:rsid w:val="000E0307"/>
    <w:rPr>
      <w:rFonts w:ascii="Calibri" w:eastAsia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8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675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F05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akty_minobrnauki_rossii/prikaz-minobrnauki-rf-ot-15032013-no-18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2638</Words>
  <Characters>15040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Школа</cp:lastModifiedBy>
  <cp:revision>29</cp:revision>
  <cp:lastPrinted>2020-03-29T11:30:00Z</cp:lastPrinted>
  <dcterms:created xsi:type="dcterms:W3CDTF">2013-12-04T06:27:00Z</dcterms:created>
  <dcterms:modified xsi:type="dcterms:W3CDTF">2025-02-20T09:48:00Z</dcterms:modified>
</cp:coreProperties>
</file>